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EDE5D" w14:textId="1E23AAAB" w:rsidR="00C13635" w:rsidRPr="00823804" w:rsidRDefault="00CC6817" w:rsidP="009878AA">
      <w:pPr>
        <w:ind w:left="-630"/>
        <w:rPr>
          <w:u w:val="single"/>
        </w:rPr>
      </w:pPr>
      <w:r w:rsidRPr="00F55A36">
        <w:rPr>
          <w:b/>
        </w:rPr>
        <w:t>Submitted by</w:t>
      </w:r>
      <w:r w:rsidR="00F55A36">
        <w:rPr>
          <w:b/>
        </w:rPr>
        <w:t>:</w:t>
      </w:r>
      <w:r w:rsidRPr="00F55A36">
        <w:t xml:space="preserve"> </w:t>
      </w:r>
      <w:r w:rsidR="00F55A36" w:rsidRPr="00F55A36">
        <w:t>L</w:t>
      </w:r>
      <w:r w:rsidR="00F55A36">
        <w:t>eslie Ray</w:t>
      </w:r>
      <w:r w:rsidR="004913DD">
        <w:tab/>
      </w:r>
      <w:r w:rsidR="004913DD">
        <w:tab/>
      </w:r>
    </w:p>
    <w:p w14:paraId="1CB593AB" w14:textId="33F64E53" w:rsidR="00F55A36" w:rsidRDefault="00F55A36" w:rsidP="009878AA">
      <w:pPr>
        <w:ind w:left="-630"/>
      </w:pPr>
      <w:r>
        <w:rPr>
          <w:b/>
        </w:rPr>
        <w:t>Present</w:t>
      </w:r>
      <w:r w:rsidR="00C13635" w:rsidRPr="00823804">
        <w:rPr>
          <w:b/>
        </w:rPr>
        <w:t>:</w:t>
      </w:r>
      <w:r w:rsidR="00C13635" w:rsidRPr="00A12A12">
        <w:t xml:space="preserve"> </w:t>
      </w:r>
      <w:r w:rsidR="00A12A12" w:rsidRPr="00A12A12">
        <w:t xml:space="preserve">Susan </w:t>
      </w:r>
      <w:proofErr w:type="spellStart"/>
      <w:r w:rsidR="00A12A12" w:rsidRPr="00A12A12">
        <w:t>Bakewell</w:t>
      </w:r>
      <w:proofErr w:type="spellEnd"/>
      <w:r w:rsidR="00A12A12" w:rsidRPr="00A12A12">
        <w:t xml:space="preserve">-Sachs, Jana </w:t>
      </w:r>
      <w:proofErr w:type="spellStart"/>
      <w:r w:rsidR="00A12A12" w:rsidRPr="00A12A12">
        <w:t>Bitton</w:t>
      </w:r>
      <w:proofErr w:type="spellEnd"/>
      <w:r w:rsidR="00A12A12" w:rsidRPr="00A12A12">
        <w:t xml:space="preserve">, </w:t>
      </w:r>
      <w:r w:rsidR="00067ADB" w:rsidRPr="00A12A12">
        <w:t xml:space="preserve">Dana </w:t>
      </w:r>
      <w:proofErr w:type="spellStart"/>
      <w:r w:rsidR="00067ADB" w:rsidRPr="00A12A12">
        <w:t>Bjarnason</w:t>
      </w:r>
      <w:proofErr w:type="spellEnd"/>
      <w:r w:rsidR="00067ADB" w:rsidRPr="00A12A12">
        <w:t xml:space="preserve"> </w:t>
      </w:r>
      <w:r w:rsidRPr="00A12A12">
        <w:t xml:space="preserve">Edward </w:t>
      </w:r>
      <w:proofErr w:type="spellStart"/>
      <w:r w:rsidRPr="00A12A12">
        <w:t>Brewington</w:t>
      </w:r>
      <w:proofErr w:type="spellEnd"/>
      <w:r w:rsidRPr="00A12A12">
        <w:t xml:space="preserve">, </w:t>
      </w:r>
      <w:r w:rsidR="00067ADB" w:rsidRPr="00A12A12">
        <w:t xml:space="preserve">Gladys Campbell, </w:t>
      </w:r>
      <w:r w:rsidR="00C13635" w:rsidRPr="00A12A12">
        <w:t xml:space="preserve">Tom Engle, </w:t>
      </w:r>
      <w:proofErr w:type="spellStart"/>
      <w:r w:rsidR="00C13635" w:rsidRPr="00A12A12">
        <w:t>Ren</w:t>
      </w:r>
      <w:r w:rsidR="00A12A12" w:rsidRPr="00A12A12">
        <w:t>è</w:t>
      </w:r>
      <w:r w:rsidR="00C13635" w:rsidRPr="00A12A12">
        <w:t>e</w:t>
      </w:r>
      <w:proofErr w:type="spellEnd"/>
      <w:r w:rsidR="00C13635" w:rsidRPr="00A12A12">
        <w:t xml:space="preserve"> </w:t>
      </w:r>
      <w:proofErr w:type="spellStart"/>
      <w:r w:rsidR="00C13635" w:rsidRPr="00A12A12">
        <w:t>Menkens</w:t>
      </w:r>
      <w:proofErr w:type="spellEnd"/>
      <w:r w:rsidR="00C13635" w:rsidRPr="00A12A12">
        <w:t>,</w:t>
      </w:r>
      <w:r w:rsidRPr="00A12A12">
        <w:t xml:space="preserve"> Leslie Ray, </w:t>
      </w:r>
      <w:r w:rsidR="00C13635" w:rsidRPr="00A12A12">
        <w:t xml:space="preserve">Judy </w:t>
      </w:r>
      <w:proofErr w:type="spellStart"/>
      <w:r w:rsidR="00C13635" w:rsidRPr="00A12A12">
        <w:t>Ulibarri</w:t>
      </w:r>
      <w:proofErr w:type="spellEnd"/>
      <w:r w:rsidR="00C13635" w:rsidRPr="00A12A12">
        <w:t>,</w:t>
      </w:r>
    </w:p>
    <w:p w14:paraId="3C202788" w14:textId="2272CEEF" w:rsidR="00A12A12" w:rsidRDefault="00F55A36" w:rsidP="009878AA">
      <w:pPr>
        <w:ind w:left="-630"/>
      </w:pPr>
      <w:r>
        <w:rPr>
          <w:b/>
        </w:rPr>
        <w:t>Not Attending:</w:t>
      </w:r>
      <w:r w:rsidRPr="00823804">
        <w:t xml:space="preserve"> </w:t>
      </w:r>
      <w:r w:rsidR="00A12A12" w:rsidRPr="00823804">
        <w:t xml:space="preserve">Jake </w:t>
      </w:r>
      <w:proofErr w:type="spellStart"/>
      <w:r w:rsidR="00A12A12" w:rsidRPr="00823804">
        <w:t>Creviston</w:t>
      </w:r>
      <w:proofErr w:type="spellEnd"/>
      <w:r w:rsidRPr="00823804">
        <w:t>,</w:t>
      </w:r>
      <w:r w:rsidRPr="00F55A36">
        <w:t xml:space="preserve"> </w:t>
      </w:r>
    </w:p>
    <w:p w14:paraId="7CEEC096" w14:textId="2140006E" w:rsidR="00823804" w:rsidRPr="00823804" w:rsidRDefault="00A12A12" w:rsidP="009878AA">
      <w:pPr>
        <w:ind w:left="-630"/>
      </w:pPr>
      <w:r w:rsidRPr="00A12A12">
        <w:rPr>
          <w:b/>
        </w:rPr>
        <w:t xml:space="preserve">Absent: </w:t>
      </w:r>
      <w:r w:rsidR="00067ADB" w:rsidRPr="00A12A12">
        <w:t>J</w:t>
      </w:r>
      <w:r w:rsidR="00067ADB">
        <w:t xml:space="preserve">anna Boren, </w:t>
      </w:r>
      <w:r>
        <w:t>Jordan Ferris,</w:t>
      </w:r>
      <w:r w:rsidRPr="00A12A12">
        <w:t xml:space="preserve"> </w:t>
      </w:r>
      <w:r>
        <w:t xml:space="preserve">Jessica </w:t>
      </w:r>
      <w:proofErr w:type="spellStart"/>
      <w:r>
        <w:t>Lenar</w:t>
      </w:r>
      <w:proofErr w:type="spellEnd"/>
      <w:r>
        <w:t xml:space="preserve">, </w:t>
      </w:r>
      <w:proofErr w:type="gramStart"/>
      <w:r w:rsidR="00067ADB">
        <w:t>Carol</w:t>
      </w:r>
      <w:proofErr w:type="gramEnd"/>
      <w:r w:rsidR="00067ADB">
        <w:t xml:space="preserve"> Thorn</w:t>
      </w:r>
    </w:p>
    <w:p w14:paraId="6E5F46E8" w14:textId="6A88F02D" w:rsidR="0086602C" w:rsidRDefault="00067ADB" w:rsidP="009878AA">
      <w:pPr>
        <w:ind w:left="-630"/>
      </w:pPr>
      <w:r>
        <w:rPr>
          <w:b/>
        </w:rPr>
        <w:t>Guest</w:t>
      </w:r>
      <w:r w:rsidR="0000317F" w:rsidRPr="00823804">
        <w:rPr>
          <w:b/>
        </w:rPr>
        <w:t>:</w:t>
      </w:r>
      <w:r w:rsidR="00F55A36">
        <w:t xml:space="preserve"> </w:t>
      </w:r>
      <w:r w:rsidR="00A12A12">
        <w:t>Rebecca Silva, OSNA</w:t>
      </w:r>
      <w:r>
        <w:t xml:space="preserve"> </w:t>
      </w:r>
    </w:p>
    <w:p w14:paraId="58301B68" w14:textId="77777777" w:rsidR="00823804" w:rsidRPr="00173448" w:rsidRDefault="00823804" w:rsidP="007375B1">
      <w:pPr>
        <w:rPr>
          <w:sz w:val="16"/>
          <w:szCs w:val="16"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4"/>
        <w:gridCol w:w="6906"/>
        <w:gridCol w:w="3870"/>
      </w:tblGrid>
      <w:tr w:rsidR="00D02325" w:rsidRPr="000A7A04" w14:paraId="3B469C7C" w14:textId="77777777" w:rsidTr="00C26B12">
        <w:trPr>
          <w:tblHeader/>
        </w:trPr>
        <w:tc>
          <w:tcPr>
            <w:tcW w:w="3444" w:type="dxa"/>
            <w:vAlign w:val="center"/>
          </w:tcPr>
          <w:p w14:paraId="489838A0" w14:textId="77777777" w:rsidR="00837FA7" w:rsidRPr="000A7A04" w:rsidRDefault="00837FA7" w:rsidP="000A7A04">
            <w:pPr>
              <w:jc w:val="center"/>
              <w:rPr>
                <w:b/>
                <w:sz w:val="21"/>
                <w:szCs w:val="21"/>
              </w:rPr>
            </w:pPr>
            <w:r w:rsidRPr="000A7A04">
              <w:rPr>
                <w:b/>
                <w:sz w:val="21"/>
                <w:szCs w:val="21"/>
              </w:rPr>
              <w:t>Agenda Item</w:t>
            </w:r>
          </w:p>
        </w:tc>
        <w:tc>
          <w:tcPr>
            <w:tcW w:w="6906" w:type="dxa"/>
            <w:vAlign w:val="center"/>
          </w:tcPr>
          <w:p w14:paraId="12C135C8" w14:textId="30294304" w:rsidR="00837FA7" w:rsidRPr="000A7A04" w:rsidRDefault="0034387E" w:rsidP="000A7A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Topic</w:t>
            </w:r>
          </w:p>
        </w:tc>
        <w:tc>
          <w:tcPr>
            <w:tcW w:w="3870" w:type="dxa"/>
            <w:vAlign w:val="center"/>
          </w:tcPr>
          <w:p w14:paraId="19390377" w14:textId="77777777" w:rsidR="00837FA7" w:rsidRPr="000A7A04" w:rsidRDefault="00837FA7" w:rsidP="000A7A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Decision/Action</w:t>
            </w:r>
          </w:p>
        </w:tc>
      </w:tr>
      <w:tr w:rsidR="00D02325" w:rsidRPr="00837FA7" w14:paraId="73DF7E97" w14:textId="77777777" w:rsidTr="00C26B12">
        <w:tc>
          <w:tcPr>
            <w:tcW w:w="3444" w:type="dxa"/>
            <w:vAlign w:val="center"/>
          </w:tcPr>
          <w:p w14:paraId="1EEE19FD" w14:textId="77777777" w:rsidR="00837FA7" w:rsidRPr="00837FA7" w:rsidRDefault="00837FA7" w:rsidP="000A7A04">
            <w:pPr>
              <w:jc w:val="center"/>
              <w:rPr>
                <w:sz w:val="21"/>
                <w:szCs w:val="21"/>
              </w:rPr>
            </w:pPr>
            <w:r w:rsidRPr="00837FA7">
              <w:rPr>
                <w:sz w:val="21"/>
                <w:szCs w:val="21"/>
              </w:rPr>
              <w:t>Introduction</w:t>
            </w:r>
          </w:p>
        </w:tc>
        <w:tc>
          <w:tcPr>
            <w:tcW w:w="6906" w:type="dxa"/>
            <w:tcBorders>
              <w:bottom w:val="single" w:sz="4" w:space="0" w:color="auto"/>
            </w:tcBorders>
            <w:vAlign w:val="center"/>
          </w:tcPr>
          <w:p w14:paraId="38F259DD" w14:textId="20FB80E5" w:rsidR="00033328" w:rsidRDefault="00837FA7" w:rsidP="00033328">
            <w:pPr>
              <w:rPr>
                <w:sz w:val="21"/>
                <w:szCs w:val="21"/>
              </w:rPr>
            </w:pPr>
            <w:r w:rsidRPr="00837FA7">
              <w:rPr>
                <w:sz w:val="21"/>
                <w:szCs w:val="21"/>
              </w:rPr>
              <w:t>Agenda an</w:t>
            </w:r>
            <w:r>
              <w:rPr>
                <w:sz w:val="21"/>
                <w:szCs w:val="21"/>
              </w:rPr>
              <w:t>d minutes reviewed</w:t>
            </w:r>
            <w:r w:rsidR="00A12A12">
              <w:rPr>
                <w:sz w:val="21"/>
                <w:szCs w:val="21"/>
              </w:rPr>
              <w:t xml:space="preserve"> </w:t>
            </w:r>
            <w:r w:rsidR="00033328">
              <w:rPr>
                <w:sz w:val="21"/>
                <w:szCs w:val="21"/>
              </w:rPr>
              <w:t>–</w:t>
            </w:r>
            <w:r w:rsidR="00A12A12">
              <w:rPr>
                <w:sz w:val="21"/>
                <w:szCs w:val="21"/>
              </w:rPr>
              <w:t xml:space="preserve"> </w:t>
            </w:r>
          </w:p>
          <w:p w14:paraId="2F67C9B1" w14:textId="7FC4C05B" w:rsidR="00837FA7" w:rsidRPr="00837FA7" w:rsidRDefault="00033328" w:rsidP="00033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Positive comments regarding arranging agenda to follow priorities each meeting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1B5A579A" w14:textId="55C4556C" w:rsidR="00033328" w:rsidRPr="00837FA7" w:rsidRDefault="00837FA7" w:rsidP="009878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Minutes Accepted as submitted</w:t>
            </w:r>
          </w:p>
        </w:tc>
      </w:tr>
      <w:tr w:rsidR="00D02325" w:rsidRPr="00837FA7" w14:paraId="6B91D232" w14:textId="77777777" w:rsidTr="00C26B12">
        <w:trPr>
          <w:trHeight w:val="405"/>
        </w:trPr>
        <w:tc>
          <w:tcPr>
            <w:tcW w:w="3444" w:type="dxa"/>
          </w:tcPr>
          <w:p w14:paraId="08011E2B" w14:textId="387CEC43" w:rsidR="00A12A12" w:rsidRPr="003F1FB7" w:rsidRDefault="00033328" w:rsidP="00067ADB">
            <w:pPr>
              <w:rPr>
                <w:b/>
                <w:sz w:val="21"/>
                <w:szCs w:val="21"/>
              </w:rPr>
            </w:pPr>
            <w:r w:rsidRPr="003F1FB7">
              <w:rPr>
                <w:b/>
                <w:smallCaps/>
                <w:sz w:val="20"/>
                <w:szCs w:val="20"/>
              </w:rPr>
              <w:t xml:space="preserve">PRIORITY </w:t>
            </w:r>
            <w:r w:rsidR="00A12A12" w:rsidRPr="003F1FB7">
              <w:rPr>
                <w:b/>
                <w:sz w:val="21"/>
                <w:szCs w:val="21"/>
              </w:rPr>
              <w:t>1:</w:t>
            </w:r>
          </w:p>
          <w:p w14:paraId="39DAD937" w14:textId="01AA6995" w:rsidR="00A4444D" w:rsidRDefault="00A4444D" w:rsidP="00033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Org Mapping </w:t>
            </w:r>
            <w:r w:rsidR="003A1F00">
              <w:rPr>
                <w:sz w:val="21"/>
                <w:szCs w:val="21"/>
              </w:rPr>
              <w:t>Work</w:t>
            </w:r>
            <w:r w:rsidR="0003332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– 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14:paraId="1BCBF61D" w14:textId="0FA758EC" w:rsidR="00A4444D" w:rsidRDefault="00A12A12" w:rsidP="00A12A12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Survey sent; few responses; some confusion between the initial “survey is coming” and the actual survey email; competing with other surveys (workforce survey)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AAD75EC" w14:textId="2027835B" w:rsidR="00A4444D" w:rsidRDefault="00A12A12" w:rsidP="00A4444D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Group considering follow-up strategies</w:t>
            </w:r>
          </w:p>
        </w:tc>
      </w:tr>
      <w:tr w:rsidR="00D172AB" w:rsidRPr="00837FA7" w14:paraId="7D012443" w14:textId="77777777" w:rsidTr="00D172AB">
        <w:trPr>
          <w:trHeight w:val="2211"/>
        </w:trPr>
        <w:tc>
          <w:tcPr>
            <w:tcW w:w="3444" w:type="dxa"/>
          </w:tcPr>
          <w:p w14:paraId="3B6A5080" w14:textId="0A9531DC" w:rsidR="00D172AB" w:rsidRPr="003F1FB7" w:rsidRDefault="00D172AB" w:rsidP="00033328">
            <w:pPr>
              <w:rPr>
                <w:b/>
                <w:sz w:val="21"/>
                <w:szCs w:val="21"/>
              </w:rPr>
            </w:pPr>
            <w:r w:rsidRPr="003F1FB7">
              <w:rPr>
                <w:b/>
                <w:smallCaps/>
                <w:sz w:val="20"/>
                <w:szCs w:val="20"/>
              </w:rPr>
              <w:t xml:space="preserve">PRIORITY </w:t>
            </w:r>
            <w:r w:rsidRPr="003F1FB7">
              <w:rPr>
                <w:b/>
                <w:sz w:val="21"/>
                <w:szCs w:val="21"/>
              </w:rPr>
              <w:t>2:</w:t>
            </w:r>
          </w:p>
          <w:p w14:paraId="59A9E8EF" w14:textId="53005230" w:rsidR="00D172AB" w:rsidRPr="00033328" w:rsidRDefault="00D172AB" w:rsidP="00033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033328">
              <w:rPr>
                <w:sz w:val="21"/>
                <w:szCs w:val="21"/>
              </w:rPr>
              <w:t xml:space="preserve">dvocacy for </w:t>
            </w:r>
            <w:r>
              <w:rPr>
                <w:sz w:val="21"/>
                <w:szCs w:val="21"/>
              </w:rPr>
              <w:t>A</w:t>
            </w:r>
            <w:r w:rsidRPr="00033328">
              <w:rPr>
                <w:sz w:val="21"/>
                <w:szCs w:val="21"/>
              </w:rPr>
              <w:t xml:space="preserve">dvanced </w:t>
            </w:r>
            <w:r>
              <w:rPr>
                <w:sz w:val="21"/>
                <w:szCs w:val="21"/>
              </w:rPr>
              <w:t>P</w:t>
            </w:r>
            <w:r w:rsidRPr="00033328">
              <w:rPr>
                <w:sz w:val="21"/>
                <w:szCs w:val="21"/>
              </w:rPr>
              <w:t>ractice</w:t>
            </w:r>
          </w:p>
        </w:tc>
        <w:tc>
          <w:tcPr>
            <w:tcW w:w="6906" w:type="dxa"/>
          </w:tcPr>
          <w:p w14:paraId="0C700BAD" w14:textId="3BB695F6" w:rsidR="00D172AB" w:rsidRDefault="00D172AB" w:rsidP="00033328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Noted results of </w:t>
            </w:r>
            <w:r w:rsidR="00F01807">
              <w:rPr>
                <w:sz w:val="21"/>
                <w:szCs w:val="21"/>
              </w:rPr>
              <w:t xml:space="preserve">Day in Salem, only 2-3 legislators showed. </w:t>
            </w:r>
            <w:r>
              <w:rPr>
                <w:sz w:val="21"/>
                <w:szCs w:val="21"/>
              </w:rPr>
              <w:t>Need to frame the issue (privileging and local regulation). Rural areas lower in inter</w:t>
            </w:r>
            <w:r w:rsidR="00F01807">
              <w:rPr>
                <w:sz w:val="21"/>
                <w:szCs w:val="21"/>
              </w:rPr>
              <w:t xml:space="preserve"> professional practice </w:t>
            </w:r>
            <w:r>
              <w:rPr>
                <w:sz w:val="21"/>
                <w:szCs w:val="21"/>
              </w:rPr>
              <w:t xml:space="preserve">and </w:t>
            </w:r>
            <w:r w:rsidR="00F01807">
              <w:rPr>
                <w:sz w:val="21"/>
                <w:szCs w:val="21"/>
              </w:rPr>
              <w:t xml:space="preserve">have </w:t>
            </w:r>
            <w:r>
              <w:rPr>
                <w:sz w:val="21"/>
                <w:szCs w:val="21"/>
              </w:rPr>
              <w:t xml:space="preserve">increased hierarchy. </w:t>
            </w:r>
          </w:p>
          <w:p w14:paraId="6842B0F1" w14:textId="77777777" w:rsidR="00D172AB" w:rsidRDefault="00D172AB" w:rsidP="00D172AB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CAP2 data critical in showing bias and limited scope based on assumptions/preferences rather than legal limitations. (</w:t>
            </w:r>
            <w:proofErr w:type="gramStart"/>
            <w:r>
              <w:rPr>
                <w:sz w:val="21"/>
                <w:szCs w:val="21"/>
              </w:rPr>
              <w:t>e</w:t>
            </w:r>
            <w:proofErr w:type="gramEnd"/>
            <w:r>
              <w:rPr>
                <w:sz w:val="21"/>
                <w:szCs w:val="21"/>
              </w:rPr>
              <w:t>.g. $5M cost to mid-size hospital if not use NP’s)</w:t>
            </w:r>
          </w:p>
          <w:p w14:paraId="5805BABA" w14:textId="6B4AC1BA" w:rsidR="00D172AB" w:rsidRDefault="00D172AB" w:rsidP="00D172AB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Important to engage CNO’s around </w:t>
            </w:r>
            <w:proofErr w:type="spellStart"/>
            <w:r>
              <w:rPr>
                <w:sz w:val="21"/>
                <w:szCs w:val="21"/>
              </w:rPr>
              <w:t>FoN</w:t>
            </w:r>
            <w:proofErr w:type="spellEnd"/>
            <w:r>
              <w:rPr>
                <w:sz w:val="21"/>
                <w:szCs w:val="21"/>
              </w:rPr>
              <w:t xml:space="preserve"> recommendations and connect to access</w:t>
            </w:r>
          </w:p>
        </w:tc>
        <w:tc>
          <w:tcPr>
            <w:tcW w:w="3870" w:type="dxa"/>
          </w:tcPr>
          <w:p w14:paraId="6B9375A4" w14:textId="6D43D407" w:rsidR="00F01807" w:rsidRDefault="00F01807" w:rsidP="00A4444D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 meetings w/legislators, staff after session</w:t>
            </w:r>
          </w:p>
          <w:p w14:paraId="66A3DECC" w14:textId="77777777" w:rsidR="00F01807" w:rsidRDefault="00F01807" w:rsidP="00A4444D">
            <w:pPr>
              <w:ind w:left="162" w:hanging="162"/>
              <w:rPr>
                <w:sz w:val="21"/>
                <w:szCs w:val="21"/>
              </w:rPr>
            </w:pPr>
          </w:p>
          <w:p w14:paraId="2603DB4F" w14:textId="63219A08" w:rsidR="00D172AB" w:rsidRDefault="00D172AB" w:rsidP="00A4444D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Gladys is asking CAP2 to give discount to rural hospitals to encourage joining so that data can be gathered.</w:t>
            </w:r>
          </w:p>
        </w:tc>
      </w:tr>
      <w:tr w:rsidR="00D172AB" w:rsidRPr="00837FA7" w14:paraId="552188EB" w14:textId="77777777" w:rsidTr="00C26B12">
        <w:trPr>
          <w:trHeight w:val="405"/>
        </w:trPr>
        <w:tc>
          <w:tcPr>
            <w:tcW w:w="3444" w:type="dxa"/>
            <w:vMerge w:val="restart"/>
          </w:tcPr>
          <w:p w14:paraId="18A6710F" w14:textId="46972FB2" w:rsidR="00D172AB" w:rsidRPr="003F1FB7" w:rsidRDefault="00D172AB" w:rsidP="00033328">
            <w:pPr>
              <w:rPr>
                <w:b/>
                <w:sz w:val="21"/>
                <w:szCs w:val="21"/>
              </w:rPr>
            </w:pPr>
            <w:r w:rsidRPr="003F1FB7">
              <w:rPr>
                <w:b/>
                <w:smallCaps/>
                <w:sz w:val="20"/>
                <w:szCs w:val="20"/>
              </w:rPr>
              <w:t xml:space="preserve">PRIORITY </w:t>
            </w:r>
            <w:r w:rsidRPr="003F1FB7">
              <w:rPr>
                <w:b/>
                <w:sz w:val="21"/>
                <w:szCs w:val="21"/>
              </w:rPr>
              <w:t>3:</w:t>
            </w:r>
          </w:p>
          <w:p w14:paraId="49848D83" w14:textId="3B0AF34A" w:rsidR="00D172AB" w:rsidRDefault="00D172AB" w:rsidP="00A444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Visibility</w:t>
            </w:r>
          </w:p>
          <w:p w14:paraId="7D35A883" w14:textId="77777777" w:rsidR="00D172AB" w:rsidRDefault="00D172AB" w:rsidP="00A4444D">
            <w:pPr>
              <w:rPr>
                <w:sz w:val="21"/>
                <w:szCs w:val="21"/>
              </w:rPr>
            </w:pPr>
          </w:p>
          <w:p w14:paraId="0E8EA633" w14:textId="77777777" w:rsidR="00D172AB" w:rsidRDefault="00D172AB" w:rsidP="00A4444D">
            <w:pPr>
              <w:rPr>
                <w:sz w:val="21"/>
                <w:szCs w:val="21"/>
              </w:rPr>
            </w:pPr>
          </w:p>
          <w:p w14:paraId="118AA8B4" w14:textId="2E242F8E" w:rsidR="00D172AB" w:rsidRDefault="00D172AB" w:rsidP="00A4444D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  <w:tcBorders>
              <w:top w:val="single" w:sz="4" w:space="0" w:color="auto"/>
              <w:bottom w:val="dashed" w:sz="4" w:space="0" w:color="auto"/>
            </w:tcBorders>
          </w:tcPr>
          <w:p w14:paraId="0F76C162" w14:textId="6F4B5A26" w:rsidR="00D172AB" w:rsidRDefault="00D172AB" w:rsidP="00D172AB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Web page enhancements to describe working groups in process; board member info uploaded; </w:t>
            </w:r>
            <w:proofErr w:type="spellStart"/>
            <w:r>
              <w:rPr>
                <w:sz w:val="21"/>
                <w:szCs w:val="21"/>
              </w:rPr>
              <w:t>powerpoint</w:t>
            </w:r>
            <w:proofErr w:type="spellEnd"/>
            <w:r>
              <w:rPr>
                <w:sz w:val="21"/>
                <w:szCs w:val="21"/>
              </w:rPr>
              <w:t xml:space="preserve"> completed; working on letter announcing Speakers Bureau </w:t>
            </w:r>
          </w:p>
        </w:tc>
        <w:tc>
          <w:tcPr>
            <w:tcW w:w="3870" w:type="dxa"/>
            <w:tcBorders>
              <w:top w:val="single" w:sz="4" w:space="0" w:color="auto"/>
              <w:bottom w:val="dashed" w:sz="4" w:space="0" w:color="auto"/>
            </w:tcBorders>
          </w:tcPr>
          <w:p w14:paraId="42D388B2" w14:textId="77777777" w:rsidR="00D172AB" w:rsidRDefault="00D172AB" w:rsidP="00D172AB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Tom to get Charter to Dana (also posted on </w:t>
            </w:r>
            <w:proofErr w:type="spellStart"/>
            <w:r>
              <w:rPr>
                <w:sz w:val="21"/>
                <w:szCs w:val="21"/>
              </w:rPr>
              <w:t>Weebly</w:t>
            </w:r>
            <w:proofErr w:type="spellEnd"/>
            <w:r>
              <w:rPr>
                <w:sz w:val="21"/>
                <w:szCs w:val="21"/>
              </w:rPr>
              <w:t xml:space="preserve"> site) </w:t>
            </w:r>
          </w:p>
          <w:p w14:paraId="59E584B9" w14:textId="482FDD58" w:rsidR="00D172AB" w:rsidRDefault="00D172AB" w:rsidP="00173448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Leslie to get history to Dana</w:t>
            </w:r>
          </w:p>
        </w:tc>
      </w:tr>
      <w:tr w:rsidR="00D172AB" w:rsidRPr="00837FA7" w14:paraId="696906B7" w14:textId="77777777" w:rsidTr="00C26B12">
        <w:trPr>
          <w:trHeight w:val="1155"/>
        </w:trPr>
        <w:tc>
          <w:tcPr>
            <w:tcW w:w="3444" w:type="dxa"/>
            <w:vMerge/>
          </w:tcPr>
          <w:p w14:paraId="028E85CD" w14:textId="004B75E3" w:rsidR="00D172AB" w:rsidRDefault="00D172AB" w:rsidP="00A4444D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  <w:tcBorders>
              <w:top w:val="dashed" w:sz="4" w:space="0" w:color="auto"/>
            </w:tcBorders>
          </w:tcPr>
          <w:p w14:paraId="3A63AD8E" w14:textId="77777777" w:rsidR="00D172AB" w:rsidRDefault="00D172AB" w:rsidP="00D172AB">
            <w:pPr>
              <w:ind w:left="588" w:hanging="5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Goals: 25 coalition members by end of the year</w:t>
            </w:r>
          </w:p>
          <w:p w14:paraId="1C1F7852" w14:textId="77777777" w:rsidR="00D172AB" w:rsidRDefault="00D172AB" w:rsidP="00D172AB">
            <w:pPr>
              <w:ind w:left="588" w:hanging="5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8A44D3">
              <w:rPr>
                <w:sz w:val="21"/>
                <w:szCs w:val="21"/>
              </w:rPr>
              <w:t xml:space="preserve">5 </w:t>
            </w:r>
            <w:proofErr w:type="spellStart"/>
            <w:r w:rsidR="008A44D3">
              <w:rPr>
                <w:sz w:val="21"/>
                <w:szCs w:val="21"/>
              </w:rPr>
              <w:t>FoN</w:t>
            </w:r>
            <w:proofErr w:type="spellEnd"/>
            <w:r w:rsidR="008A44D3">
              <w:rPr>
                <w:sz w:val="21"/>
                <w:szCs w:val="21"/>
              </w:rPr>
              <w:t xml:space="preserve"> IOM presentations (</w:t>
            </w:r>
            <w:proofErr w:type="gramStart"/>
            <w:r w:rsidR="008A44D3">
              <w:rPr>
                <w:sz w:val="21"/>
                <w:szCs w:val="21"/>
              </w:rPr>
              <w:t>?has</w:t>
            </w:r>
            <w:proofErr w:type="gramEnd"/>
            <w:r w:rsidR="008A44D3">
              <w:rPr>
                <w:sz w:val="21"/>
                <w:szCs w:val="21"/>
              </w:rPr>
              <w:t xml:space="preserve"> already been met): </w:t>
            </w:r>
            <w:proofErr w:type="spellStart"/>
            <w:r w:rsidR="008A44D3">
              <w:rPr>
                <w:sz w:val="21"/>
                <w:szCs w:val="21"/>
              </w:rPr>
              <w:t>eg</w:t>
            </w:r>
            <w:proofErr w:type="spellEnd"/>
            <w:r w:rsidR="008A44D3">
              <w:rPr>
                <w:sz w:val="21"/>
                <w:szCs w:val="21"/>
              </w:rPr>
              <w:t>.</w:t>
            </w:r>
          </w:p>
          <w:p w14:paraId="0486FB07" w14:textId="11B25739" w:rsidR="008A44D3" w:rsidRDefault="008A44D3" w:rsidP="00D172AB">
            <w:pPr>
              <w:ind w:left="588" w:hanging="5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VA Fair (though no new interest),</w:t>
            </w:r>
            <w:r w:rsidR="0034387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education work group presence at OCN conference, </w:t>
            </w:r>
            <w:r w:rsidR="0034387E">
              <w:rPr>
                <w:sz w:val="21"/>
                <w:szCs w:val="21"/>
              </w:rPr>
              <w:t>WIN</w:t>
            </w:r>
            <w:r>
              <w:rPr>
                <w:sz w:val="21"/>
                <w:szCs w:val="21"/>
              </w:rPr>
              <w:t>;</w:t>
            </w:r>
            <w:r w:rsidR="0034387E">
              <w:rPr>
                <w:sz w:val="21"/>
                <w:szCs w:val="21"/>
              </w:rPr>
              <w:t xml:space="preserve"> IHI</w:t>
            </w:r>
          </w:p>
          <w:p w14:paraId="3829CC13" w14:textId="2391F88C" w:rsidR="008A44D3" w:rsidRDefault="008A44D3" w:rsidP="00D172AB">
            <w:pPr>
              <w:ind w:left="588" w:hanging="5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Newsletter, not an option given “skeleton crew” Rebecca suggested OSNA quarterly newsletter as option</w:t>
            </w:r>
          </w:p>
        </w:tc>
        <w:tc>
          <w:tcPr>
            <w:tcW w:w="3870" w:type="dxa"/>
            <w:tcBorders>
              <w:top w:val="dashed" w:sz="4" w:space="0" w:color="auto"/>
            </w:tcBorders>
          </w:tcPr>
          <w:p w14:paraId="1C93B7C4" w14:textId="77777777" w:rsidR="00D172AB" w:rsidRDefault="008A44D3" w:rsidP="008A44D3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 increase presence on national website</w:t>
            </w:r>
          </w:p>
          <w:p w14:paraId="3686B8B7" w14:textId="2BA61D22" w:rsidR="008A44D3" w:rsidRDefault="008A44D3" w:rsidP="008A44D3">
            <w:pPr>
              <w:ind w:left="162" w:hanging="162"/>
              <w:rPr>
                <w:sz w:val="21"/>
                <w:szCs w:val="21"/>
              </w:rPr>
            </w:pPr>
          </w:p>
        </w:tc>
      </w:tr>
      <w:tr w:rsidR="00D172AB" w:rsidRPr="00837FA7" w14:paraId="1DB3CA58" w14:textId="77777777" w:rsidTr="00033328">
        <w:trPr>
          <w:trHeight w:val="642"/>
        </w:trPr>
        <w:tc>
          <w:tcPr>
            <w:tcW w:w="3444" w:type="dxa"/>
            <w:vMerge w:val="restart"/>
          </w:tcPr>
          <w:p w14:paraId="7712A2C3" w14:textId="1950F532" w:rsidR="00D172AB" w:rsidRPr="00837FA7" w:rsidRDefault="00D172AB" w:rsidP="00033328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Education  Work</w:t>
            </w:r>
            <w:proofErr w:type="gramEnd"/>
            <w:r>
              <w:rPr>
                <w:sz w:val="21"/>
                <w:szCs w:val="21"/>
              </w:rPr>
              <w:t xml:space="preserve"> Group – Elaine </w:t>
            </w:r>
            <w:proofErr w:type="spellStart"/>
            <w:r>
              <w:rPr>
                <w:sz w:val="21"/>
                <w:szCs w:val="21"/>
              </w:rPr>
              <w:t>Keavney</w:t>
            </w:r>
            <w:proofErr w:type="spellEnd"/>
          </w:p>
        </w:tc>
        <w:tc>
          <w:tcPr>
            <w:tcW w:w="6906" w:type="dxa"/>
            <w:tcBorders>
              <w:right w:val="single" w:sz="4" w:space="0" w:color="auto"/>
            </w:tcBorders>
          </w:tcPr>
          <w:p w14:paraId="20FB04E3" w14:textId="77777777" w:rsidR="00D172AB" w:rsidRPr="00837FA7" w:rsidRDefault="00D172AB" w:rsidP="00033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Booth at OCN conference, connected with board member of National Association of Hispanic Nurses. Portland Oregon Chapter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58F72E30" w14:textId="77777777" w:rsidR="00D172AB" w:rsidRDefault="00D172AB" w:rsidP="00033328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---</w:t>
            </w:r>
          </w:p>
        </w:tc>
      </w:tr>
      <w:tr w:rsidR="00D172AB" w:rsidRPr="00837FA7" w14:paraId="493E7650" w14:textId="77777777" w:rsidTr="0034387E">
        <w:trPr>
          <w:trHeight w:val="1105"/>
        </w:trPr>
        <w:tc>
          <w:tcPr>
            <w:tcW w:w="3444" w:type="dxa"/>
            <w:vMerge/>
          </w:tcPr>
          <w:p w14:paraId="156662D2" w14:textId="77777777" w:rsidR="00D172AB" w:rsidRDefault="00D172AB" w:rsidP="00033328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38B4215" w14:textId="77777777" w:rsidR="00D172AB" w:rsidRDefault="003F1FB7" w:rsidP="00033328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Proposal revised based on suggestions by Casey </w:t>
            </w:r>
            <w:proofErr w:type="spellStart"/>
            <w:r>
              <w:rPr>
                <w:sz w:val="21"/>
                <w:szCs w:val="21"/>
              </w:rPr>
              <w:t>Shillam</w:t>
            </w:r>
            <w:proofErr w:type="spellEnd"/>
            <w:r>
              <w:rPr>
                <w:sz w:val="21"/>
                <w:szCs w:val="21"/>
              </w:rPr>
              <w:t>; identified 2 good interview candidates from the VA</w:t>
            </w:r>
          </w:p>
          <w:p w14:paraId="5404B758" w14:textId="77777777" w:rsidR="003F1FB7" w:rsidRDefault="003F1FB7" w:rsidP="00033328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Considering podcasts</w:t>
            </w:r>
          </w:p>
          <w:p w14:paraId="5914E5F1" w14:textId="77777777" w:rsidR="003F1FB7" w:rsidRDefault="003F1FB7" w:rsidP="00033328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early draft of resource document for Oregon programs. Information will include, e.g. program type (online/F2F), cost, length, scholarships), etc.</w:t>
            </w:r>
          </w:p>
          <w:p w14:paraId="13E9C565" w14:textId="2332A506" w:rsidR="003F1FB7" w:rsidRDefault="003F1FB7" w:rsidP="003F1FB7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Focus is BSN, linking to advanced practice (need to double # of doctorates also)</w:t>
            </w:r>
          </w:p>
        </w:tc>
        <w:tc>
          <w:tcPr>
            <w:tcW w:w="38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A466286" w14:textId="77777777" w:rsidR="00D172AB" w:rsidRDefault="00D172AB" w:rsidP="00033328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</w:tr>
      <w:tr w:rsidR="0034387E" w:rsidRPr="00837FA7" w14:paraId="436A3D02" w14:textId="77777777" w:rsidTr="0034387E">
        <w:trPr>
          <w:trHeight w:val="588"/>
        </w:trPr>
        <w:tc>
          <w:tcPr>
            <w:tcW w:w="3444" w:type="dxa"/>
            <w:vMerge w:val="restart"/>
          </w:tcPr>
          <w:p w14:paraId="7C4DA769" w14:textId="7972DCB9" w:rsidR="0034387E" w:rsidRDefault="0034387E" w:rsidP="00033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Leadership Work Group – </w:t>
            </w:r>
          </w:p>
          <w:p w14:paraId="4A1C6ADE" w14:textId="77777777" w:rsidR="0034387E" w:rsidRDefault="0034387E" w:rsidP="00033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Gladys Campbell</w:t>
            </w:r>
          </w:p>
        </w:tc>
        <w:tc>
          <w:tcPr>
            <w:tcW w:w="6906" w:type="dxa"/>
            <w:tcBorders>
              <w:bottom w:val="dashSmallGap" w:sz="4" w:space="0" w:color="auto"/>
            </w:tcBorders>
          </w:tcPr>
          <w:p w14:paraId="3CD9A81B" w14:textId="36CDCEDD" w:rsidR="0034387E" w:rsidRDefault="0034387E" w:rsidP="0034387E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Ns on Board work continues, linking to national effort to develop database of nurses serving on boards</w:t>
            </w:r>
          </w:p>
        </w:tc>
        <w:tc>
          <w:tcPr>
            <w:tcW w:w="3870" w:type="dxa"/>
            <w:tcBorders>
              <w:bottom w:val="dashSmallGap" w:sz="4" w:space="0" w:color="auto"/>
            </w:tcBorders>
          </w:tcPr>
          <w:p w14:paraId="0512F5BE" w14:textId="774A7034" w:rsidR="0034387E" w:rsidRDefault="0034387E" w:rsidP="003438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Gladys will share national survey template with Jake</w:t>
            </w:r>
          </w:p>
        </w:tc>
      </w:tr>
      <w:tr w:rsidR="00D172AB" w:rsidRPr="00837FA7" w14:paraId="2BC78B59" w14:textId="77777777" w:rsidTr="0034387E">
        <w:trPr>
          <w:trHeight w:val="608"/>
        </w:trPr>
        <w:tc>
          <w:tcPr>
            <w:tcW w:w="3444" w:type="dxa"/>
            <w:vMerge/>
          </w:tcPr>
          <w:p w14:paraId="02E56CB0" w14:textId="77777777" w:rsidR="00D172AB" w:rsidRDefault="00D172AB" w:rsidP="00033328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  <w:tcBorders>
              <w:top w:val="dashSmallGap" w:sz="4" w:space="0" w:color="auto"/>
              <w:bottom w:val="single" w:sz="4" w:space="0" w:color="auto"/>
            </w:tcBorders>
          </w:tcPr>
          <w:p w14:paraId="36874766" w14:textId="6CAED1BD" w:rsidR="00D172AB" w:rsidRDefault="00D172AB" w:rsidP="00033328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Commitment by Scott Palmer to hold 3 workshops </w:t>
            </w:r>
            <w:r w:rsidR="00857497">
              <w:rPr>
                <w:sz w:val="21"/>
                <w:szCs w:val="21"/>
              </w:rPr>
              <w:t>“Using Your Voice for Civic Good: Testifier and Advocacy Training for Nurses, no charge; 1</w:t>
            </w:r>
            <w:r w:rsidR="00857497" w:rsidRPr="00857497">
              <w:rPr>
                <w:sz w:val="21"/>
                <w:szCs w:val="21"/>
                <w:vertAlign w:val="superscript"/>
              </w:rPr>
              <w:t>st</w:t>
            </w:r>
            <w:r w:rsidR="00857497">
              <w:rPr>
                <w:sz w:val="21"/>
                <w:szCs w:val="21"/>
              </w:rPr>
              <w:t xml:space="preserve"> is September 2, Legacy Salmon Creek 8:30-12:30</w:t>
            </w:r>
          </w:p>
          <w:p w14:paraId="7ECAD504" w14:textId="555DC09B" w:rsidR="00D172AB" w:rsidRDefault="00857497" w:rsidP="00033328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day</w:t>
            </w:r>
            <w:r w:rsidR="00D172AB">
              <w:rPr>
                <w:sz w:val="21"/>
                <w:szCs w:val="21"/>
              </w:rPr>
              <w:t xml:space="preserve"> “Path to the Boardroom” workshop</w:t>
            </w:r>
            <w:r>
              <w:rPr>
                <w:sz w:val="21"/>
                <w:szCs w:val="21"/>
              </w:rPr>
              <w:t xml:space="preserve"> June 11 in Renton, WA </w:t>
            </w:r>
          </w:p>
        </w:tc>
        <w:tc>
          <w:tcPr>
            <w:tcW w:w="3870" w:type="dxa"/>
            <w:tcBorders>
              <w:top w:val="dashSmallGap" w:sz="4" w:space="0" w:color="auto"/>
              <w:bottom w:val="single" w:sz="4" w:space="0" w:color="auto"/>
            </w:tcBorders>
          </w:tcPr>
          <w:p w14:paraId="465AFDCD" w14:textId="14462BA5" w:rsidR="00D172AB" w:rsidRDefault="00D172AB" w:rsidP="00033328">
            <w:pPr>
              <w:ind w:left="162" w:hanging="162"/>
              <w:rPr>
                <w:sz w:val="21"/>
                <w:szCs w:val="21"/>
              </w:rPr>
            </w:pPr>
          </w:p>
        </w:tc>
      </w:tr>
      <w:tr w:rsidR="00D172AB" w:rsidRPr="00837FA7" w14:paraId="377A098C" w14:textId="77777777" w:rsidTr="00C26B12">
        <w:trPr>
          <w:trHeight w:val="405"/>
        </w:trPr>
        <w:tc>
          <w:tcPr>
            <w:tcW w:w="3444" w:type="dxa"/>
          </w:tcPr>
          <w:p w14:paraId="5A65BF2B" w14:textId="7B3B1127" w:rsidR="00D172AB" w:rsidRDefault="009878AA" w:rsidP="00C257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Membership Work Group – </w:t>
            </w:r>
            <w:r w:rsidR="00D172AB">
              <w:rPr>
                <w:sz w:val="21"/>
                <w:szCs w:val="21"/>
              </w:rPr>
              <w:t xml:space="preserve">Edward </w:t>
            </w:r>
            <w:proofErr w:type="spellStart"/>
            <w:r w:rsidR="00D172AB">
              <w:rPr>
                <w:sz w:val="21"/>
                <w:szCs w:val="21"/>
              </w:rPr>
              <w:t>Brewington</w:t>
            </w:r>
            <w:proofErr w:type="spellEnd"/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14:paraId="0C63CE15" w14:textId="4E134332" w:rsidR="00857497" w:rsidRDefault="00857497" w:rsidP="00857497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Updated SC categories; using common definition of stakeholder (one who has vested interest); focus on diversity. Considering how to use the at-large positions, which may require a charter change – use the SC to extend the coalition; strengthen legitimacy. 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8023361" w14:textId="4A2D1108" w:rsidR="00D172AB" w:rsidRDefault="009878AA" w:rsidP="00F5724F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Recommendations</w:t>
            </w:r>
            <w:r w:rsidR="00857497">
              <w:rPr>
                <w:sz w:val="21"/>
                <w:szCs w:val="21"/>
              </w:rPr>
              <w:t xml:space="preserve"> will be based on what SC needs</w:t>
            </w:r>
          </w:p>
        </w:tc>
      </w:tr>
      <w:tr w:rsidR="00D172AB" w:rsidRPr="00837FA7" w14:paraId="3759929A" w14:textId="77777777" w:rsidTr="00C26B12">
        <w:trPr>
          <w:trHeight w:val="405"/>
        </w:trPr>
        <w:tc>
          <w:tcPr>
            <w:tcW w:w="3444" w:type="dxa"/>
          </w:tcPr>
          <w:p w14:paraId="7D084275" w14:textId="7C01A73A" w:rsidR="00D172AB" w:rsidRDefault="00D172AB" w:rsidP="00C257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SIP grant </w:t>
            </w:r>
          </w:p>
          <w:p w14:paraId="1F5D44F2" w14:textId="134945D2" w:rsidR="00D172AB" w:rsidRDefault="00D172AB" w:rsidP="00C257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Jana </w:t>
            </w:r>
            <w:proofErr w:type="spellStart"/>
            <w:r>
              <w:rPr>
                <w:sz w:val="21"/>
                <w:szCs w:val="21"/>
              </w:rPr>
              <w:t>Bitton</w:t>
            </w:r>
            <w:proofErr w:type="spellEnd"/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14:paraId="582AAAA4" w14:textId="66795A79" w:rsidR="00D172AB" w:rsidRDefault="00857497" w:rsidP="00C25762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Letter of intent will be sent by 5/15; proposal by 6/24; need feedback from SC by 6/5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14B9CF7C" w14:textId="5890BE47" w:rsidR="00D172AB" w:rsidRDefault="00857497" w:rsidP="00F5724F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Jake and Leslie will join Jana and Jessica to develop proposal</w:t>
            </w:r>
          </w:p>
        </w:tc>
      </w:tr>
      <w:tr w:rsidR="00D172AB" w:rsidRPr="00837FA7" w14:paraId="5EF349F9" w14:textId="77777777" w:rsidTr="00C26B12">
        <w:trPr>
          <w:trHeight w:val="405"/>
        </w:trPr>
        <w:tc>
          <w:tcPr>
            <w:tcW w:w="3444" w:type="dxa"/>
          </w:tcPr>
          <w:p w14:paraId="40141C49" w14:textId="3669BEE2" w:rsidR="00D172AB" w:rsidRDefault="00D172AB" w:rsidP="002B32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Announcements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</w:tcBorders>
          </w:tcPr>
          <w:p w14:paraId="56E8FE39" w14:textId="77777777" w:rsidR="00D172AB" w:rsidRDefault="00857497" w:rsidP="002330D5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Nurse staffing bill – ONA and OAHHS reached consensus</w:t>
            </w:r>
          </w:p>
          <w:p w14:paraId="436DAD3E" w14:textId="77777777" w:rsidR="00857497" w:rsidRDefault="00857497" w:rsidP="002330D5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Likely $300M budget shortfall next fiscal year in Oregon</w:t>
            </w:r>
          </w:p>
          <w:p w14:paraId="5E8E0378" w14:textId="3A33B4DC" w:rsidR="00857497" w:rsidRDefault="00857497" w:rsidP="002330D5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Dates of July and September meetings will change due to ONA room conflicts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09280277" w14:textId="6CAE37A2" w:rsidR="00D172AB" w:rsidRDefault="00857497" w:rsidP="00F5724F">
            <w:pPr>
              <w:ind w:left="162" w:hanging="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Tom to send out new meeting dates</w:t>
            </w:r>
          </w:p>
        </w:tc>
      </w:tr>
    </w:tbl>
    <w:p w14:paraId="6EF1EF49" w14:textId="619C09E0" w:rsidR="001E4C04" w:rsidRPr="001E4C04" w:rsidRDefault="001E4C04" w:rsidP="007375B1">
      <w:pPr>
        <w:rPr>
          <w:sz w:val="21"/>
          <w:szCs w:val="21"/>
        </w:rPr>
      </w:pPr>
    </w:p>
    <w:sectPr w:rsidR="001E4C04" w:rsidRPr="001E4C04" w:rsidSect="00823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6" w:right="1440" w:bottom="1080" w:left="144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F084C" w14:textId="77777777" w:rsidR="00857497" w:rsidRDefault="00857497" w:rsidP="007375B1">
      <w:r>
        <w:separator/>
      </w:r>
    </w:p>
  </w:endnote>
  <w:endnote w:type="continuationSeparator" w:id="0">
    <w:p w14:paraId="41982877" w14:textId="77777777" w:rsidR="00857497" w:rsidRDefault="00857497" w:rsidP="0073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C4907" w14:textId="77777777" w:rsidR="009878AA" w:rsidRDefault="009878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091D7" w14:textId="220A180A" w:rsidR="00857497" w:rsidRDefault="00857497" w:rsidP="007375B1">
    <w:pPr>
      <w:pStyle w:val="Footer"/>
    </w:pPr>
    <w:r>
      <w:t>Action Coalition Steering Committee meeting minutes 5-8-15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878AA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9878AA">
        <w:rPr>
          <w:noProof/>
        </w:rPr>
        <w:t>2</w:t>
      </w:r>
    </w:fldSimple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B1E29" w14:textId="77777777" w:rsidR="009878AA" w:rsidRDefault="009878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5BC14" w14:textId="77777777" w:rsidR="00857497" w:rsidRDefault="00857497" w:rsidP="007375B1">
      <w:r>
        <w:separator/>
      </w:r>
    </w:p>
  </w:footnote>
  <w:footnote w:type="continuationSeparator" w:id="0">
    <w:p w14:paraId="39C67D27" w14:textId="77777777" w:rsidR="00857497" w:rsidRDefault="00857497" w:rsidP="007375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36EA7" w14:textId="77777777" w:rsidR="009878AA" w:rsidRDefault="009878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1151" w14:textId="77777777" w:rsidR="00857497" w:rsidRDefault="00857497" w:rsidP="009878AA">
    <w:pPr>
      <w:ind w:left="-630"/>
      <w:rPr>
        <w:b/>
        <w:smallCaps/>
        <w:sz w:val="24"/>
        <w:szCs w:val="24"/>
      </w:rPr>
    </w:pPr>
    <w:r w:rsidRPr="00F55A36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2DA3B41" wp14:editId="791FED46">
          <wp:simplePos x="0" y="0"/>
          <wp:positionH relativeFrom="column">
            <wp:posOffset>6524625</wp:posOffset>
          </wp:positionH>
          <wp:positionV relativeFrom="paragraph">
            <wp:posOffset>-330200</wp:posOffset>
          </wp:positionV>
          <wp:extent cx="1543050" cy="873125"/>
          <wp:effectExtent l="0" t="0" r="6350" b="0"/>
          <wp:wrapTight wrapText="bothSides">
            <wp:wrapPolygon edited="0">
              <wp:start x="0" y="0"/>
              <wp:lineTo x="0" y="20736"/>
              <wp:lineTo x="21333" y="20736"/>
              <wp:lineTo x="21333" y="0"/>
              <wp:lineTo x="0" y="0"/>
            </wp:wrapPolygon>
          </wp:wrapTight>
          <wp:docPr id="1" name="Picture 1" descr="C:\Users\leslie\Dropbox\Action Coalition\Admin\LOGO\Logo_CFA_Color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lie\Dropbox\Action Coalition\Admin\LOGO\Logo_CFA_Colors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sz w:val="24"/>
        <w:szCs w:val="24"/>
      </w:rPr>
      <w:t>Steering Co</w:t>
    </w:r>
    <w:bookmarkStart w:id="0" w:name="_GoBack"/>
    <w:r>
      <w:rPr>
        <w:b/>
        <w:smallCaps/>
        <w:sz w:val="24"/>
        <w:szCs w:val="24"/>
      </w:rPr>
      <w:t xml:space="preserve">mmittee </w:t>
    </w:r>
    <w:r w:rsidRPr="00F55A36">
      <w:rPr>
        <w:b/>
        <w:smallCaps/>
        <w:sz w:val="24"/>
        <w:szCs w:val="24"/>
      </w:rPr>
      <w:t>Meeting Minutes</w:t>
    </w:r>
  </w:p>
  <w:p w14:paraId="11512B51" w14:textId="5241E74C" w:rsidR="00857497" w:rsidRPr="00F55A36" w:rsidRDefault="00857497" w:rsidP="009878AA">
    <w:pPr>
      <w:ind w:left="-630"/>
      <w:rPr>
        <w:smallCaps/>
        <w:sz w:val="24"/>
        <w:szCs w:val="24"/>
      </w:rPr>
    </w:pPr>
    <w:r>
      <w:rPr>
        <w:sz w:val="24"/>
        <w:szCs w:val="24"/>
      </w:rPr>
      <w:t>May 8,</w:t>
    </w:r>
    <w:r w:rsidRPr="00F55A36">
      <w:rPr>
        <w:sz w:val="24"/>
        <w:szCs w:val="24"/>
      </w:rPr>
      <w:t xml:space="preserve"> 201</w:t>
    </w:r>
    <w:bookmarkEnd w:id="0"/>
    <w:r>
      <w:rPr>
        <w:sz w:val="24"/>
        <w:szCs w:val="24"/>
      </w:rPr>
      <w:t>5</w:t>
    </w:r>
  </w:p>
  <w:p w14:paraId="71F78290" w14:textId="77777777" w:rsidR="00857497" w:rsidRDefault="0085749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FFCE5" w14:textId="77777777" w:rsidR="009878AA" w:rsidRDefault="009878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AED"/>
    <w:multiLevelType w:val="hybridMultilevel"/>
    <w:tmpl w:val="AD44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0E8E2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0BD7"/>
    <w:multiLevelType w:val="hybridMultilevel"/>
    <w:tmpl w:val="BD108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786F"/>
    <w:multiLevelType w:val="hybridMultilevel"/>
    <w:tmpl w:val="06FAFDB8"/>
    <w:lvl w:ilvl="0" w:tplc="4A0E8E2E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6BC"/>
    <w:multiLevelType w:val="hybridMultilevel"/>
    <w:tmpl w:val="5F88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F294C"/>
    <w:multiLevelType w:val="hybridMultilevel"/>
    <w:tmpl w:val="190A172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4D221A9"/>
    <w:multiLevelType w:val="hybridMultilevel"/>
    <w:tmpl w:val="09D4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798C"/>
    <w:multiLevelType w:val="hybridMultilevel"/>
    <w:tmpl w:val="48ECE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42F07"/>
    <w:multiLevelType w:val="hybridMultilevel"/>
    <w:tmpl w:val="ABCA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03FB9"/>
    <w:multiLevelType w:val="hybridMultilevel"/>
    <w:tmpl w:val="03204E5A"/>
    <w:lvl w:ilvl="0" w:tplc="04090019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618F4"/>
    <w:multiLevelType w:val="hybridMultilevel"/>
    <w:tmpl w:val="BD108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E2748"/>
    <w:multiLevelType w:val="hybridMultilevel"/>
    <w:tmpl w:val="6FB8572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5680F09"/>
    <w:multiLevelType w:val="hybridMultilevel"/>
    <w:tmpl w:val="F6BA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05A18"/>
    <w:multiLevelType w:val="hybridMultilevel"/>
    <w:tmpl w:val="2B72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0E8E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E33"/>
    <w:multiLevelType w:val="hybridMultilevel"/>
    <w:tmpl w:val="2ED6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828EE"/>
    <w:multiLevelType w:val="hybridMultilevel"/>
    <w:tmpl w:val="15D0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77"/>
    <w:rsid w:val="0000317F"/>
    <w:rsid w:val="00021F8F"/>
    <w:rsid w:val="00024A1A"/>
    <w:rsid w:val="00033328"/>
    <w:rsid w:val="00051124"/>
    <w:rsid w:val="00057CAC"/>
    <w:rsid w:val="00063D09"/>
    <w:rsid w:val="00067ADB"/>
    <w:rsid w:val="000769EB"/>
    <w:rsid w:val="00095E1E"/>
    <w:rsid w:val="000A649C"/>
    <w:rsid w:val="000A7A04"/>
    <w:rsid w:val="000D63D0"/>
    <w:rsid w:val="000E1DE7"/>
    <w:rsid w:val="0012260A"/>
    <w:rsid w:val="00141782"/>
    <w:rsid w:val="00143442"/>
    <w:rsid w:val="001476AC"/>
    <w:rsid w:val="001605CE"/>
    <w:rsid w:val="001627B7"/>
    <w:rsid w:val="00173448"/>
    <w:rsid w:val="00183270"/>
    <w:rsid w:val="00186A2A"/>
    <w:rsid w:val="001966BC"/>
    <w:rsid w:val="00196AAD"/>
    <w:rsid w:val="001B2948"/>
    <w:rsid w:val="001B626E"/>
    <w:rsid w:val="001D12F3"/>
    <w:rsid w:val="001D16C3"/>
    <w:rsid w:val="001D7E66"/>
    <w:rsid w:val="001E4C04"/>
    <w:rsid w:val="00210103"/>
    <w:rsid w:val="00220864"/>
    <w:rsid w:val="002243AB"/>
    <w:rsid w:val="002330D5"/>
    <w:rsid w:val="002440B2"/>
    <w:rsid w:val="0024624C"/>
    <w:rsid w:val="00255FAF"/>
    <w:rsid w:val="0028545F"/>
    <w:rsid w:val="00297736"/>
    <w:rsid w:val="002B327B"/>
    <w:rsid w:val="002C5D0B"/>
    <w:rsid w:val="0030070A"/>
    <w:rsid w:val="00307C0C"/>
    <w:rsid w:val="003212C6"/>
    <w:rsid w:val="00324063"/>
    <w:rsid w:val="0034387E"/>
    <w:rsid w:val="00345F4F"/>
    <w:rsid w:val="00350B0A"/>
    <w:rsid w:val="00351F82"/>
    <w:rsid w:val="00376525"/>
    <w:rsid w:val="00386103"/>
    <w:rsid w:val="00386D64"/>
    <w:rsid w:val="00394A8C"/>
    <w:rsid w:val="003A18C1"/>
    <w:rsid w:val="003A1F00"/>
    <w:rsid w:val="003C4E30"/>
    <w:rsid w:val="003C68A4"/>
    <w:rsid w:val="003D18B9"/>
    <w:rsid w:val="003D7974"/>
    <w:rsid w:val="003F1FB7"/>
    <w:rsid w:val="0041301A"/>
    <w:rsid w:val="00422371"/>
    <w:rsid w:val="00461A62"/>
    <w:rsid w:val="00467883"/>
    <w:rsid w:val="00474F52"/>
    <w:rsid w:val="004842FE"/>
    <w:rsid w:val="004913DD"/>
    <w:rsid w:val="00496718"/>
    <w:rsid w:val="004F1619"/>
    <w:rsid w:val="004F617F"/>
    <w:rsid w:val="005062C4"/>
    <w:rsid w:val="00530D00"/>
    <w:rsid w:val="005502F2"/>
    <w:rsid w:val="005512EA"/>
    <w:rsid w:val="005B2A86"/>
    <w:rsid w:val="005C326E"/>
    <w:rsid w:val="005C5342"/>
    <w:rsid w:val="005E1AF5"/>
    <w:rsid w:val="006109A5"/>
    <w:rsid w:val="006353B7"/>
    <w:rsid w:val="006473BD"/>
    <w:rsid w:val="0067533C"/>
    <w:rsid w:val="006C4E08"/>
    <w:rsid w:val="006F07F6"/>
    <w:rsid w:val="006F21D6"/>
    <w:rsid w:val="0072089A"/>
    <w:rsid w:val="00726FC7"/>
    <w:rsid w:val="00733D3E"/>
    <w:rsid w:val="007370DA"/>
    <w:rsid w:val="007375B1"/>
    <w:rsid w:val="00741C27"/>
    <w:rsid w:val="007725A6"/>
    <w:rsid w:val="00777C29"/>
    <w:rsid w:val="00777E68"/>
    <w:rsid w:val="00790336"/>
    <w:rsid w:val="00791083"/>
    <w:rsid w:val="007B5414"/>
    <w:rsid w:val="007C0E3D"/>
    <w:rsid w:val="007C1D2C"/>
    <w:rsid w:val="007D47F5"/>
    <w:rsid w:val="00801B6F"/>
    <w:rsid w:val="008120C0"/>
    <w:rsid w:val="00814A18"/>
    <w:rsid w:val="00823804"/>
    <w:rsid w:val="00837FA7"/>
    <w:rsid w:val="008411E7"/>
    <w:rsid w:val="00845177"/>
    <w:rsid w:val="00847673"/>
    <w:rsid w:val="00851DE7"/>
    <w:rsid w:val="00857497"/>
    <w:rsid w:val="0086432E"/>
    <w:rsid w:val="0086602C"/>
    <w:rsid w:val="00870672"/>
    <w:rsid w:val="008829FB"/>
    <w:rsid w:val="008A4247"/>
    <w:rsid w:val="008A44D3"/>
    <w:rsid w:val="008E0E73"/>
    <w:rsid w:val="008F067A"/>
    <w:rsid w:val="009037FA"/>
    <w:rsid w:val="00920354"/>
    <w:rsid w:val="00942EE1"/>
    <w:rsid w:val="00952B55"/>
    <w:rsid w:val="00971C59"/>
    <w:rsid w:val="009873FC"/>
    <w:rsid w:val="009878AA"/>
    <w:rsid w:val="00996D2F"/>
    <w:rsid w:val="009A285C"/>
    <w:rsid w:val="009A51EC"/>
    <w:rsid w:val="009B201A"/>
    <w:rsid w:val="009B5F08"/>
    <w:rsid w:val="009B6242"/>
    <w:rsid w:val="009C7494"/>
    <w:rsid w:val="009D06CC"/>
    <w:rsid w:val="009D3E46"/>
    <w:rsid w:val="009F4715"/>
    <w:rsid w:val="00A07FE1"/>
    <w:rsid w:val="00A127D4"/>
    <w:rsid w:val="00A12A12"/>
    <w:rsid w:val="00A26D3D"/>
    <w:rsid w:val="00A3417D"/>
    <w:rsid w:val="00A4081B"/>
    <w:rsid w:val="00A4444D"/>
    <w:rsid w:val="00A53E67"/>
    <w:rsid w:val="00A5619D"/>
    <w:rsid w:val="00A6646F"/>
    <w:rsid w:val="00A82EBE"/>
    <w:rsid w:val="00A841FB"/>
    <w:rsid w:val="00A931E4"/>
    <w:rsid w:val="00A949DE"/>
    <w:rsid w:val="00AB2E77"/>
    <w:rsid w:val="00AD2C97"/>
    <w:rsid w:val="00AE749E"/>
    <w:rsid w:val="00AF6167"/>
    <w:rsid w:val="00B005BD"/>
    <w:rsid w:val="00B14BCF"/>
    <w:rsid w:val="00B26EC0"/>
    <w:rsid w:val="00B278C9"/>
    <w:rsid w:val="00B36A4E"/>
    <w:rsid w:val="00B77ADB"/>
    <w:rsid w:val="00BB32AD"/>
    <w:rsid w:val="00BB485C"/>
    <w:rsid w:val="00BC5132"/>
    <w:rsid w:val="00BD1647"/>
    <w:rsid w:val="00BD3A59"/>
    <w:rsid w:val="00BD483C"/>
    <w:rsid w:val="00BF17E8"/>
    <w:rsid w:val="00C10D54"/>
    <w:rsid w:val="00C13635"/>
    <w:rsid w:val="00C25762"/>
    <w:rsid w:val="00C259D0"/>
    <w:rsid w:val="00C26B12"/>
    <w:rsid w:val="00C41662"/>
    <w:rsid w:val="00C47F37"/>
    <w:rsid w:val="00C54BE2"/>
    <w:rsid w:val="00C5759D"/>
    <w:rsid w:val="00C6630B"/>
    <w:rsid w:val="00C82B1B"/>
    <w:rsid w:val="00C95AAE"/>
    <w:rsid w:val="00CA1144"/>
    <w:rsid w:val="00CA1905"/>
    <w:rsid w:val="00CA53A1"/>
    <w:rsid w:val="00CB02EA"/>
    <w:rsid w:val="00CB368A"/>
    <w:rsid w:val="00CB79A5"/>
    <w:rsid w:val="00CC4834"/>
    <w:rsid w:val="00CC6817"/>
    <w:rsid w:val="00D02325"/>
    <w:rsid w:val="00D172AB"/>
    <w:rsid w:val="00D357BE"/>
    <w:rsid w:val="00D47598"/>
    <w:rsid w:val="00D95981"/>
    <w:rsid w:val="00D9790A"/>
    <w:rsid w:val="00DA14ED"/>
    <w:rsid w:val="00DA6591"/>
    <w:rsid w:val="00DE1D40"/>
    <w:rsid w:val="00DF0978"/>
    <w:rsid w:val="00DF7798"/>
    <w:rsid w:val="00E17CA2"/>
    <w:rsid w:val="00E23619"/>
    <w:rsid w:val="00E25063"/>
    <w:rsid w:val="00E371EE"/>
    <w:rsid w:val="00E37CC7"/>
    <w:rsid w:val="00E5070F"/>
    <w:rsid w:val="00E87FD4"/>
    <w:rsid w:val="00E936D5"/>
    <w:rsid w:val="00EC3F59"/>
    <w:rsid w:val="00ED2580"/>
    <w:rsid w:val="00EF1440"/>
    <w:rsid w:val="00EF35B4"/>
    <w:rsid w:val="00F01807"/>
    <w:rsid w:val="00F04B8E"/>
    <w:rsid w:val="00F07614"/>
    <w:rsid w:val="00F1476D"/>
    <w:rsid w:val="00F2063F"/>
    <w:rsid w:val="00F34DF0"/>
    <w:rsid w:val="00F40C85"/>
    <w:rsid w:val="00F55A36"/>
    <w:rsid w:val="00F5724F"/>
    <w:rsid w:val="00FA6D5B"/>
    <w:rsid w:val="00FB1C1E"/>
    <w:rsid w:val="00FB55B4"/>
    <w:rsid w:val="00FC6412"/>
    <w:rsid w:val="00FE4552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DE4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B1"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63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E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0E73"/>
  </w:style>
  <w:style w:type="paragraph" w:styleId="Footer">
    <w:name w:val="footer"/>
    <w:basedOn w:val="Normal"/>
    <w:link w:val="FooterChar"/>
    <w:uiPriority w:val="99"/>
    <w:unhideWhenUsed/>
    <w:rsid w:val="008E0E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0E73"/>
  </w:style>
  <w:style w:type="paragraph" w:styleId="BalloonText">
    <w:name w:val="Balloon Text"/>
    <w:basedOn w:val="Normal"/>
    <w:link w:val="BalloonTextChar"/>
    <w:uiPriority w:val="99"/>
    <w:semiHidden/>
    <w:unhideWhenUsed/>
    <w:rsid w:val="008E0E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B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3635"/>
  </w:style>
  <w:style w:type="character" w:customStyle="1" w:styleId="Heading1Char">
    <w:name w:val="Heading 1 Char"/>
    <w:basedOn w:val="DefaultParagraphFont"/>
    <w:link w:val="Heading1"/>
    <w:uiPriority w:val="9"/>
    <w:rsid w:val="00C1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330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B1"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63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E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0E73"/>
  </w:style>
  <w:style w:type="paragraph" w:styleId="Footer">
    <w:name w:val="footer"/>
    <w:basedOn w:val="Normal"/>
    <w:link w:val="FooterChar"/>
    <w:uiPriority w:val="99"/>
    <w:unhideWhenUsed/>
    <w:rsid w:val="008E0E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0E73"/>
  </w:style>
  <w:style w:type="paragraph" w:styleId="BalloonText">
    <w:name w:val="Balloon Text"/>
    <w:basedOn w:val="Normal"/>
    <w:link w:val="BalloonTextChar"/>
    <w:uiPriority w:val="99"/>
    <w:semiHidden/>
    <w:unhideWhenUsed/>
    <w:rsid w:val="008E0E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B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3635"/>
  </w:style>
  <w:style w:type="character" w:customStyle="1" w:styleId="Heading1Char">
    <w:name w:val="Heading 1 Char"/>
    <w:basedOn w:val="DefaultParagraphFont"/>
    <w:link w:val="Heading1"/>
    <w:uiPriority w:val="9"/>
    <w:rsid w:val="00C1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33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643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17791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502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9726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97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0694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065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2969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50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AEB7-53DF-7D46-8DED-FD9B9AFD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Keavney</dc:creator>
  <cp:lastModifiedBy>Leslie Ray</cp:lastModifiedBy>
  <cp:revision>2</cp:revision>
  <dcterms:created xsi:type="dcterms:W3CDTF">2015-05-17T20:51:00Z</dcterms:created>
  <dcterms:modified xsi:type="dcterms:W3CDTF">2015-05-17T20:51:00Z</dcterms:modified>
</cp:coreProperties>
</file>